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B3C" w:rsidRDefault="008864E4">
      <w:pPr>
        <w:spacing w:before="240" w:after="2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Pasadena ISD Distance</w:t>
      </w:r>
    </w:p>
    <w:p w:rsidR="005D6B3C" w:rsidRDefault="008864E4">
      <w:pPr>
        <w:spacing w:before="240" w:after="240"/>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 Learning and Grading Guidelines</w:t>
      </w:r>
    </w:p>
    <w:p w:rsidR="005D6B3C" w:rsidRDefault="008864E4">
      <w:pPr>
        <w:spacing w:before="240" w:after="240"/>
        <w:jc w:val="both"/>
        <w:rPr>
          <w:sz w:val="20"/>
          <w:szCs w:val="20"/>
        </w:rPr>
      </w:pPr>
      <w:r>
        <w:rPr>
          <w:sz w:val="20"/>
          <w:szCs w:val="20"/>
        </w:rPr>
        <w:t>The extended emergency closures caused by COVID-19 are unprecedented. There has been extensive discussion and collaboration about how to handle grades during this time of distance learning.   We want to minimize the effect of changing instructional platforms and learning from home on a student’s grades and reduce the stress and worry this extended closure might cause students and their parents.  However, we want to provide students with opportunities to continue their learning to prepare them for the next grade level. Grading guidelines for this time period are outlined below.  Because of the shift in instruction, teachers will contact parents if a student's grades are below 70.  Parents should continue to monitor grades on Skyward or through the Personalized Learning Platform.  On April 24 there will be a parent callout to check student grades as a progress report.  Student report cards will be distributed at the end of May.</w:t>
      </w:r>
    </w:p>
    <w:p w:rsidR="005D6B3C" w:rsidRDefault="008864E4">
      <w:pPr>
        <w:spacing w:before="240" w:after="240"/>
        <w:jc w:val="both"/>
        <w:rPr>
          <w:sz w:val="20"/>
          <w:szCs w:val="20"/>
        </w:rPr>
      </w:pPr>
      <w:r>
        <w:rPr>
          <w:sz w:val="20"/>
          <w:szCs w:val="20"/>
        </w:rPr>
        <w:t xml:space="preserve">We know that this is a challenging time for parents and students. Please communicate with your teacher if you feel that your child is struggling so that they can provide assistance as needed.  Pasadena ISD wants our students to be successful and ready for the next grade level in the fall, including our seniors who are ready to launch into college and careers.  Thank you for partnering with us during this challenging time.   </w:t>
      </w:r>
    </w:p>
    <w:p w:rsidR="005D6B3C" w:rsidRDefault="008864E4">
      <w:pPr>
        <w:pStyle w:val="Heading2"/>
        <w:rPr>
          <w:sz w:val="20"/>
          <w:szCs w:val="20"/>
        </w:rPr>
      </w:pPr>
      <w:bookmarkStart w:id="0" w:name="_j8kpl53rrw30" w:colFirst="0" w:colLast="0"/>
      <w:bookmarkEnd w:id="0"/>
      <w:r>
        <w:rPr>
          <w:sz w:val="20"/>
          <w:szCs w:val="20"/>
        </w:rPr>
        <w:t>PK through Grade 2</w:t>
      </w:r>
    </w:p>
    <w:p w:rsidR="005D6B3C" w:rsidRDefault="008864E4">
      <w:pPr>
        <w:spacing w:before="240" w:after="240"/>
        <w:jc w:val="both"/>
        <w:rPr>
          <w:sz w:val="20"/>
          <w:szCs w:val="20"/>
        </w:rPr>
      </w:pPr>
      <w:r>
        <w:rPr>
          <w:sz w:val="20"/>
          <w:szCs w:val="20"/>
        </w:rPr>
        <w:t xml:space="preserve">The student’s final report card will reflect the student’s level of mastery of skills assessed on the 3rd Nine Weeks report card unless the student has demonstrated progress in assessed skills during the 4th Nine Weeks. Students will be assessed based on participation in distance learning.  Our standards-based rubrics will be used to determine student performance based on the learning opportunities available in our new context.  Teachers will use student work collected during distance learning to help determine if promotion criteria have been met.  </w:t>
      </w:r>
    </w:p>
    <w:p w:rsidR="005D6B3C" w:rsidRDefault="008864E4">
      <w:pPr>
        <w:pStyle w:val="Heading2"/>
        <w:rPr>
          <w:sz w:val="20"/>
          <w:szCs w:val="20"/>
        </w:rPr>
      </w:pPr>
      <w:bookmarkStart w:id="1" w:name="_7hogmcibinow" w:colFirst="0" w:colLast="0"/>
      <w:bookmarkEnd w:id="1"/>
      <w:r>
        <w:rPr>
          <w:sz w:val="20"/>
          <w:szCs w:val="20"/>
        </w:rPr>
        <w:t>Grades 3 through 4</w:t>
      </w:r>
    </w:p>
    <w:p w:rsidR="005D6B3C" w:rsidRDefault="008864E4">
      <w:pPr>
        <w:spacing w:before="240" w:after="240"/>
        <w:jc w:val="both"/>
        <w:rPr>
          <w:sz w:val="20"/>
          <w:szCs w:val="20"/>
          <w:u w:val="single"/>
        </w:rPr>
      </w:pPr>
      <w:r>
        <w:rPr>
          <w:sz w:val="20"/>
          <w:szCs w:val="20"/>
        </w:rPr>
        <w:t xml:space="preserve">Students will be assessed during the 4th Nine Week grading period through work submitted during distance learning.  A student’s final averages for the year will be based on the averages of the first three grading periods (August 19, 2019 - March 6, 2020).  In the case where a student’s work during distance learning demonstrates greater proficiency with grade level content, the final yearly average will be raised to reflect this new learning.  Yearly averages will not be lowered for any student who struggles during distance learning. </w:t>
      </w:r>
    </w:p>
    <w:p w:rsidR="005D6B3C" w:rsidRDefault="008864E4">
      <w:pPr>
        <w:pStyle w:val="Heading2"/>
        <w:rPr>
          <w:sz w:val="20"/>
          <w:szCs w:val="20"/>
        </w:rPr>
      </w:pPr>
      <w:bookmarkStart w:id="2" w:name="_afvlabf10j2r" w:colFirst="0" w:colLast="0"/>
      <w:bookmarkEnd w:id="2"/>
      <w:r>
        <w:rPr>
          <w:sz w:val="20"/>
          <w:szCs w:val="20"/>
        </w:rPr>
        <w:t>Grades 5 through 6</w:t>
      </w:r>
    </w:p>
    <w:p w:rsidR="005D6B3C" w:rsidRDefault="008864E4">
      <w:pPr>
        <w:spacing w:before="240" w:after="240"/>
        <w:jc w:val="both"/>
        <w:rPr>
          <w:sz w:val="20"/>
          <w:szCs w:val="20"/>
        </w:rPr>
      </w:pPr>
      <w:r>
        <w:rPr>
          <w:sz w:val="20"/>
          <w:szCs w:val="20"/>
        </w:rPr>
        <w:t>Second semester grades will be calculated by averaging the 3rd and 4th nine weeks grades. Those nine weeks grades will be calculated as follows:</w:t>
      </w:r>
    </w:p>
    <w:p w:rsidR="005D6B3C" w:rsidRDefault="008864E4">
      <w:pPr>
        <w:numPr>
          <w:ilvl w:val="0"/>
          <w:numId w:val="3"/>
        </w:numPr>
        <w:spacing w:before="240"/>
        <w:jc w:val="both"/>
        <w:rPr>
          <w:sz w:val="20"/>
          <w:szCs w:val="20"/>
        </w:rPr>
      </w:pPr>
      <w:r>
        <w:rPr>
          <w:sz w:val="20"/>
          <w:szCs w:val="20"/>
        </w:rPr>
        <w:t xml:space="preserve">The </w:t>
      </w:r>
      <w:r>
        <w:rPr>
          <w:b/>
          <w:sz w:val="20"/>
          <w:szCs w:val="20"/>
        </w:rPr>
        <w:t>3rd nine weeks</w:t>
      </w:r>
      <w:r>
        <w:rPr>
          <w:sz w:val="20"/>
          <w:szCs w:val="20"/>
        </w:rPr>
        <w:t xml:space="preserve"> grade will remain as was posted in Skyward during the traditional school setting which was completed before Spring Break.</w:t>
      </w:r>
    </w:p>
    <w:p w:rsidR="005D6B3C" w:rsidRDefault="008864E4">
      <w:pPr>
        <w:numPr>
          <w:ilvl w:val="0"/>
          <w:numId w:val="3"/>
        </w:numPr>
        <w:spacing w:after="240"/>
        <w:jc w:val="both"/>
        <w:rPr>
          <w:sz w:val="20"/>
          <w:szCs w:val="20"/>
        </w:rPr>
      </w:pPr>
      <w:r>
        <w:rPr>
          <w:sz w:val="20"/>
          <w:szCs w:val="20"/>
        </w:rPr>
        <w:t xml:space="preserve">The </w:t>
      </w:r>
      <w:r>
        <w:rPr>
          <w:b/>
          <w:sz w:val="20"/>
          <w:szCs w:val="20"/>
        </w:rPr>
        <w:t xml:space="preserve">4th nine weeks </w:t>
      </w:r>
      <w:r>
        <w:rPr>
          <w:sz w:val="20"/>
          <w:szCs w:val="20"/>
        </w:rPr>
        <w:t xml:space="preserve">grade will be calculated based on the student’s learning demonstrated in the virtual learning platform and all other assignments assessed. Students are provided multiple opportunities to reassess and the higher grade replaces the lower grade, not averaged.  Teachers </w:t>
      </w:r>
      <w:r>
        <w:rPr>
          <w:sz w:val="20"/>
          <w:szCs w:val="20"/>
        </w:rPr>
        <w:lastRenderedPageBreak/>
        <w:t>are working closely with students and parents to ensure that students are on target with their work and grades while offering assistance and support for students.</w:t>
      </w:r>
    </w:p>
    <w:p w:rsidR="005D6B3C" w:rsidRDefault="008864E4">
      <w:pPr>
        <w:pStyle w:val="Heading2"/>
        <w:rPr>
          <w:sz w:val="20"/>
          <w:szCs w:val="20"/>
        </w:rPr>
      </w:pPr>
      <w:bookmarkStart w:id="3" w:name="_2w0gj73c72fi" w:colFirst="0" w:colLast="0"/>
      <w:bookmarkEnd w:id="3"/>
      <w:r>
        <w:rPr>
          <w:sz w:val="20"/>
          <w:szCs w:val="20"/>
        </w:rPr>
        <w:t>Grades 7 through 12</w:t>
      </w:r>
    </w:p>
    <w:p w:rsidR="005D6B3C" w:rsidRDefault="008864E4">
      <w:pPr>
        <w:spacing w:after="240"/>
        <w:jc w:val="both"/>
        <w:rPr>
          <w:sz w:val="20"/>
          <w:szCs w:val="20"/>
        </w:rPr>
      </w:pPr>
      <w:bookmarkStart w:id="4" w:name="_jpbn3jn9did" w:colFirst="0" w:colLast="0"/>
      <w:bookmarkEnd w:id="4"/>
      <w:r>
        <w:rPr>
          <w:sz w:val="20"/>
          <w:szCs w:val="20"/>
        </w:rPr>
        <w:t>Second semester grades will be calculated by averaging the 4th, 5th, and 6th six-weeks grades.  Those six-weeks grades will be calculated as follows:</w:t>
      </w:r>
    </w:p>
    <w:p w:rsidR="005D6B3C" w:rsidRDefault="008864E4">
      <w:pPr>
        <w:spacing w:before="240" w:after="240"/>
        <w:jc w:val="both"/>
        <w:rPr>
          <w:sz w:val="20"/>
          <w:szCs w:val="20"/>
        </w:rPr>
      </w:pPr>
      <w:r>
        <w:rPr>
          <w:sz w:val="20"/>
          <w:szCs w:val="20"/>
        </w:rPr>
        <w:t xml:space="preserve">The </w:t>
      </w:r>
      <w:r>
        <w:rPr>
          <w:b/>
          <w:sz w:val="20"/>
          <w:szCs w:val="20"/>
        </w:rPr>
        <w:t>4th six-weeks</w:t>
      </w:r>
      <w:r>
        <w:rPr>
          <w:sz w:val="20"/>
          <w:szCs w:val="20"/>
        </w:rPr>
        <w:t xml:space="preserve"> grade will remain as was posted in Skyward during the traditional school setting.</w:t>
      </w:r>
    </w:p>
    <w:p w:rsidR="005D6B3C" w:rsidRDefault="008864E4">
      <w:pPr>
        <w:spacing w:before="240" w:after="240"/>
        <w:jc w:val="both"/>
        <w:rPr>
          <w:sz w:val="20"/>
          <w:szCs w:val="20"/>
        </w:rPr>
      </w:pPr>
      <w:r>
        <w:rPr>
          <w:sz w:val="20"/>
          <w:szCs w:val="20"/>
        </w:rPr>
        <w:t>With the difficult and unprecedented transition to distance learning for all students, the grades assigned for the</w:t>
      </w:r>
      <w:r>
        <w:rPr>
          <w:b/>
          <w:sz w:val="20"/>
          <w:szCs w:val="20"/>
        </w:rPr>
        <w:t xml:space="preserve"> 5th six-weeks</w:t>
      </w:r>
      <w:r>
        <w:rPr>
          <w:sz w:val="20"/>
          <w:szCs w:val="20"/>
        </w:rPr>
        <w:t xml:space="preserve"> grading cycle will be the higher of:</w:t>
      </w:r>
    </w:p>
    <w:p w:rsidR="005D6B3C" w:rsidRDefault="008864E4">
      <w:pPr>
        <w:numPr>
          <w:ilvl w:val="0"/>
          <w:numId w:val="1"/>
        </w:numPr>
        <w:jc w:val="both"/>
        <w:rPr>
          <w:sz w:val="20"/>
          <w:szCs w:val="20"/>
        </w:rPr>
      </w:pPr>
      <w:r>
        <w:rPr>
          <w:sz w:val="20"/>
          <w:szCs w:val="20"/>
        </w:rPr>
        <w:t>The 4th six-weeks average;</w:t>
      </w:r>
    </w:p>
    <w:p w:rsidR="005D6B3C" w:rsidRDefault="008864E4">
      <w:pPr>
        <w:numPr>
          <w:ilvl w:val="0"/>
          <w:numId w:val="1"/>
        </w:numPr>
        <w:jc w:val="both"/>
        <w:rPr>
          <w:sz w:val="20"/>
          <w:szCs w:val="20"/>
          <w:highlight w:val="white"/>
        </w:rPr>
      </w:pPr>
      <w:r>
        <w:rPr>
          <w:sz w:val="20"/>
          <w:szCs w:val="20"/>
          <w:highlight w:val="white"/>
        </w:rPr>
        <w:t>The 5th six-weeks average, as represented by work prior to spring break, on-boarding activities into distance learning, and completed distance learning assignments including Edgenuity, packet work and other activities assigned by the teacher; or</w:t>
      </w:r>
    </w:p>
    <w:p w:rsidR="005D6B3C" w:rsidRDefault="008864E4">
      <w:pPr>
        <w:numPr>
          <w:ilvl w:val="0"/>
          <w:numId w:val="1"/>
        </w:numPr>
        <w:spacing w:after="240"/>
        <w:jc w:val="both"/>
        <w:rPr>
          <w:sz w:val="20"/>
          <w:szCs w:val="20"/>
        </w:rPr>
      </w:pPr>
      <w:r>
        <w:rPr>
          <w:sz w:val="20"/>
          <w:szCs w:val="20"/>
        </w:rPr>
        <w:t xml:space="preserve">The 6th six-weeks average. </w:t>
      </w:r>
    </w:p>
    <w:p w:rsidR="005D6B3C" w:rsidRDefault="008864E4">
      <w:pPr>
        <w:spacing w:after="240"/>
        <w:jc w:val="both"/>
        <w:rPr>
          <w:sz w:val="20"/>
          <w:szCs w:val="20"/>
        </w:rPr>
      </w:pPr>
      <w:r>
        <w:rPr>
          <w:sz w:val="20"/>
          <w:szCs w:val="20"/>
        </w:rPr>
        <w:t xml:space="preserve">The </w:t>
      </w:r>
      <w:r>
        <w:rPr>
          <w:b/>
          <w:sz w:val="20"/>
          <w:szCs w:val="20"/>
        </w:rPr>
        <w:t xml:space="preserve">6th six-weeks </w:t>
      </w:r>
      <w:r>
        <w:rPr>
          <w:sz w:val="20"/>
          <w:szCs w:val="20"/>
        </w:rPr>
        <w:t xml:space="preserve">grade will be calculated based on the student’s learning demonstrated in the virtual learning platform and all other assignments assessed.  </w:t>
      </w:r>
    </w:p>
    <w:p w:rsidR="009A3410" w:rsidRDefault="009A3410" w:rsidP="009A3410">
      <w:pPr>
        <w:pStyle w:val="Heading2"/>
        <w:rPr>
          <w:sz w:val="20"/>
          <w:szCs w:val="20"/>
        </w:rPr>
      </w:pPr>
      <w:r>
        <w:rPr>
          <w:sz w:val="20"/>
          <w:szCs w:val="20"/>
          <w:u w:val="none"/>
        </w:rPr>
        <w:t>GPAs will not be impacted by the 2020 second semester due to the school closure.</w:t>
      </w:r>
    </w:p>
    <w:p w:rsidR="005D6B3C" w:rsidRDefault="008864E4">
      <w:pPr>
        <w:pStyle w:val="Heading2"/>
        <w:rPr>
          <w:sz w:val="20"/>
          <w:szCs w:val="20"/>
        </w:rPr>
      </w:pPr>
      <w:bookmarkStart w:id="5" w:name="_d64owkkazcd0" w:colFirst="0" w:colLast="0"/>
      <w:bookmarkEnd w:id="5"/>
      <w:r>
        <w:rPr>
          <w:sz w:val="20"/>
          <w:szCs w:val="20"/>
        </w:rPr>
        <w:t>Personalized Learning (Grades 4-11)</w:t>
      </w:r>
    </w:p>
    <w:p w:rsidR="005D6B3C" w:rsidRDefault="008864E4">
      <w:pPr>
        <w:jc w:val="both"/>
        <w:rPr>
          <w:sz w:val="20"/>
          <w:szCs w:val="20"/>
        </w:rPr>
      </w:pPr>
      <w:r>
        <w:rPr>
          <w:sz w:val="20"/>
          <w:szCs w:val="20"/>
        </w:rPr>
        <w:t>Currently, students in personalized learning courses are graded on a mastery based system using a combination of rubrics and assessments.  Students’ year end averages are a representation of their performance on Cognitive Skills or Concepts and Focus Areas.  At the end of the year, just as in other years, the teachers will use the numeric final percentage grade indicated in the Platform to report the student</w:t>
      </w:r>
      <w:r w:rsidR="00B13551">
        <w:rPr>
          <w:sz w:val="20"/>
          <w:szCs w:val="20"/>
          <w:lang w:val="en-US"/>
        </w:rPr>
        <w:t>’</w:t>
      </w:r>
      <w:r>
        <w:rPr>
          <w:sz w:val="20"/>
          <w:szCs w:val="20"/>
        </w:rPr>
        <w:t xml:space="preserve">s final grade.  </w:t>
      </w:r>
    </w:p>
    <w:p w:rsidR="005D6B3C" w:rsidRDefault="005D6B3C">
      <w:pPr>
        <w:jc w:val="both"/>
        <w:rPr>
          <w:sz w:val="20"/>
          <w:szCs w:val="20"/>
        </w:rPr>
      </w:pPr>
    </w:p>
    <w:p w:rsidR="005D6B3C" w:rsidRDefault="008864E4">
      <w:pPr>
        <w:jc w:val="both"/>
        <w:rPr>
          <w:sz w:val="20"/>
          <w:szCs w:val="20"/>
        </w:rPr>
      </w:pPr>
      <w:r>
        <w:rPr>
          <w:sz w:val="20"/>
          <w:szCs w:val="20"/>
        </w:rPr>
        <w:t xml:space="preserve">For English Language Arts, Social Studies, Science and Spanish courses the final grade is calculated based on the students’ performance on Cognitive Skills (demonstrated through Projects) and Focus Areas.  For Math courses, the final grade is calculated based on the students’ performance on Concepts (demonstrated on End-of-Unit Assessments) and Focus Areas.  </w:t>
      </w:r>
    </w:p>
    <w:p w:rsidR="005D6B3C" w:rsidRDefault="005D6B3C">
      <w:pPr>
        <w:jc w:val="both"/>
        <w:rPr>
          <w:sz w:val="20"/>
          <w:szCs w:val="20"/>
        </w:rPr>
      </w:pPr>
    </w:p>
    <w:p w:rsidR="005D6B3C" w:rsidRDefault="008864E4">
      <w:pPr>
        <w:spacing w:line="288" w:lineRule="auto"/>
        <w:jc w:val="both"/>
        <w:rPr>
          <w:sz w:val="20"/>
          <w:szCs w:val="20"/>
          <w:highlight w:val="white"/>
        </w:rPr>
      </w:pPr>
      <w:r>
        <w:rPr>
          <w:sz w:val="20"/>
          <w:szCs w:val="20"/>
          <w:highlight w:val="white"/>
        </w:rPr>
        <w:t>A student passes a personalized learning course when:</w:t>
      </w:r>
    </w:p>
    <w:p w:rsidR="005D6B3C" w:rsidRDefault="008864E4">
      <w:pPr>
        <w:numPr>
          <w:ilvl w:val="0"/>
          <w:numId w:val="2"/>
        </w:numPr>
        <w:jc w:val="both"/>
        <w:rPr>
          <w:sz w:val="20"/>
          <w:szCs w:val="20"/>
        </w:rPr>
      </w:pPr>
      <w:r>
        <w:rPr>
          <w:sz w:val="20"/>
          <w:szCs w:val="20"/>
          <w:highlight w:val="white"/>
        </w:rPr>
        <w:t xml:space="preserve">Overall platform grade is 70% or above </w:t>
      </w:r>
      <w:r>
        <w:rPr>
          <w:b/>
          <w:sz w:val="20"/>
          <w:szCs w:val="20"/>
          <w:highlight w:val="white"/>
        </w:rPr>
        <w:t xml:space="preserve">and </w:t>
      </w:r>
      <w:r>
        <w:rPr>
          <w:sz w:val="20"/>
          <w:szCs w:val="20"/>
          <w:highlight w:val="white"/>
        </w:rPr>
        <w:t xml:space="preserve">the following is true:  </w:t>
      </w:r>
    </w:p>
    <w:p w:rsidR="005D6B3C" w:rsidRDefault="008864E4">
      <w:pPr>
        <w:numPr>
          <w:ilvl w:val="1"/>
          <w:numId w:val="2"/>
        </w:numPr>
        <w:jc w:val="both"/>
        <w:rPr>
          <w:sz w:val="20"/>
          <w:szCs w:val="20"/>
        </w:rPr>
      </w:pPr>
      <w:r>
        <w:rPr>
          <w:sz w:val="20"/>
          <w:szCs w:val="20"/>
          <w:highlight w:val="white"/>
        </w:rPr>
        <w:t>All assigned projects and concept units must have been submitted and assigned a grade.</w:t>
      </w:r>
    </w:p>
    <w:p w:rsidR="005D6B3C" w:rsidRDefault="008864E4">
      <w:pPr>
        <w:numPr>
          <w:ilvl w:val="1"/>
          <w:numId w:val="2"/>
        </w:numPr>
        <w:jc w:val="both"/>
        <w:rPr>
          <w:sz w:val="20"/>
          <w:szCs w:val="20"/>
        </w:rPr>
      </w:pPr>
      <w:r>
        <w:rPr>
          <w:sz w:val="20"/>
          <w:szCs w:val="20"/>
          <w:highlight w:val="white"/>
        </w:rPr>
        <w:t xml:space="preserve">All Power Focus Area Content Assessments must have been mastered receiving at least an 8/10. For grades 9-12 in College Board Approved Advanced Placement ® courses content assessments must have been mastered receiving at least a 7/10. </w:t>
      </w:r>
    </w:p>
    <w:p w:rsidR="005D6B3C" w:rsidRDefault="005D6B3C">
      <w:pPr>
        <w:spacing w:before="240" w:after="240"/>
        <w:jc w:val="both"/>
        <w:rPr>
          <w:sz w:val="20"/>
          <w:szCs w:val="20"/>
        </w:rPr>
      </w:pPr>
    </w:p>
    <w:p w:rsidR="005D6B3C" w:rsidRDefault="005D6B3C">
      <w:pPr>
        <w:spacing w:before="240" w:after="240"/>
        <w:jc w:val="both"/>
        <w:rPr>
          <w:sz w:val="20"/>
          <w:szCs w:val="20"/>
        </w:rPr>
      </w:pPr>
    </w:p>
    <w:p w:rsidR="005D6B3C" w:rsidRDefault="005D6B3C">
      <w:pPr>
        <w:ind w:left="720"/>
        <w:jc w:val="both"/>
        <w:rPr>
          <w:sz w:val="20"/>
          <w:szCs w:val="20"/>
        </w:rPr>
      </w:pPr>
    </w:p>
    <w:p w:rsidR="00B13551" w:rsidRPr="00B15B94" w:rsidRDefault="00B13551" w:rsidP="00B13551">
      <w:pPr>
        <w:spacing w:before="240" w:after="240"/>
        <w:jc w:val="center"/>
        <w:rPr>
          <w:rFonts w:ascii="Times New Roman" w:eastAsia="Times New Roman" w:hAnsi="Times New Roman" w:cs="Times New Roman"/>
          <w:b/>
          <w:sz w:val="36"/>
          <w:szCs w:val="36"/>
          <w:lang w:val="es-ES"/>
        </w:rPr>
      </w:pPr>
      <w:r w:rsidRPr="00B15B94">
        <w:rPr>
          <w:rFonts w:ascii="Times New Roman" w:eastAsia="Times New Roman" w:hAnsi="Times New Roman" w:cs="Times New Roman"/>
          <w:b/>
          <w:sz w:val="36"/>
          <w:szCs w:val="36"/>
          <w:lang w:val="es-ES"/>
        </w:rPr>
        <w:lastRenderedPageBreak/>
        <w:t>Pasadena ISD A Distancia</w:t>
      </w:r>
    </w:p>
    <w:p w:rsidR="00B13551" w:rsidRPr="00B13551" w:rsidRDefault="00B13551" w:rsidP="00B13551">
      <w:pPr>
        <w:spacing w:before="240" w:after="240"/>
        <w:jc w:val="center"/>
        <w:rPr>
          <w:rFonts w:ascii="Times New Roman" w:eastAsia="Times New Roman" w:hAnsi="Times New Roman" w:cs="Times New Roman"/>
          <w:sz w:val="36"/>
          <w:szCs w:val="36"/>
          <w:lang w:val="es-ES"/>
        </w:rPr>
      </w:pPr>
      <w:r w:rsidRPr="00B13551">
        <w:rPr>
          <w:rFonts w:ascii="Times New Roman" w:eastAsia="Times New Roman" w:hAnsi="Times New Roman" w:cs="Times New Roman"/>
          <w:b/>
          <w:sz w:val="36"/>
          <w:szCs w:val="36"/>
          <w:lang w:val="es-ES"/>
        </w:rPr>
        <w:t xml:space="preserve"> Pautas de Aprendizaje y Calificaciones</w:t>
      </w:r>
    </w:p>
    <w:p w:rsidR="00B13551" w:rsidRPr="00E34DDA" w:rsidRDefault="00B13551" w:rsidP="00B13551">
      <w:pPr>
        <w:spacing w:before="240" w:after="240"/>
        <w:jc w:val="both"/>
        <w:rPr>
          <w:sz w:val="20"/>
          <w:szCs w:val="20"/>
          <w:lang w:val="es-ES"/>
        </w:rPr>
      </w:pPr>
      <w:r w:rsidRPr="00946C9A">
        <w:rPr>
          <w:sz w:val="20"/>
          <w:szCs w:val="20"/>
          <w:lang w:val="es-ES"/>
        </w:rPr>
        <w:t>La extensión emergente de cierres causa</w:t>
      </w:r>
      <w:r>
        <w:rPr>
          <w:sz w:val="20"/>
          <w:szCs w:val="20"/>
          <w:lang w:val="es-ES"/>
        </w:rPr>
        <w:t>da por el brote de COVID-19 ha sido inesperada y sin precedentes. Como resultado, ha habido extensa colaboración y conversaciones acerca del manejo de calificaciones durante este periodo de aprendizaje a distancia. Queremos minimizar los efectos que pueda traer el cambio de plataformas instruccionales al igual que el salto al aprendizaje desde casa en las calificaciones de nuestros estudiantes. Así mismo, queremos disminuir el estrés y preocupación que pueda ocasionar esta extensión de cierre del distrito tanto a estudiantes como a padres de familia. Sin embargo, también deseamos proporcionar oportunidades a nuestros estudiantes para que puedan continuar aprendiendo y preparándose para el siguiente nivel académico. Las pautas de calificaciones para este periodo están descritas abajo. Debido al cambio en el modo de instrucción, los maestros(as) estarán contactando a los padres si las calificaciones de sus estudiantes son inferiores a 70. Los padres deberán continuar monitoreando las calificaciones en Skyward o por medio de la Plataforma de Aprendizaje Personalizado. El 24 de abril, se enviará un comunicado por teléfono a todos los padres para recordarles revisar las calificaciones de los estudiantes como un reporte de progreso. Las boletas de calificaciones de los estudiantes serán distribuidas al final de mayo.</w:t>
      </w:r>
    </w:p>
    <w:p w:rsidR="00B13551" w:rsidRDefault="00B13551" w:rsidP="00B13551">
      <w:pPr>
        <w:spacing w:before="240" w:after="240"/>
        <w:jc w:val="both"/>
        <w:rPr>
          <w:sz w:val="20"/>
          <w:szCs w:val="20"/>
          <w:lang w:val="es-ES"/>
        </w:rPr>
      </w:pPr>
      <w:r w:rsidRPr="00E34DDA">
        <w:rPr>
          <w:sz w:val="20"/>
          <w:szCs w:val="20"/>
          <w:lang w:val="es-ES"/>
        </w:rPr>
        <w:t xml:space="preserve">Sabemos que </w:t>
      </w:r>
      <w:r>
        <w:rPr>
          <w:sz w:val="20"/>
          <w:szCs w:val="20"/>
          <w:lang w:val="es-ES"/>
        </w:rPr>
        <w:t>estos son tiempos desafiantes tanto para padres como para estudiantes. Por favor, comuníquese con su maestro(a) si siente que su hijo(a) está teniendo dificultades para que se le pueda proporcionar la asistencia necesaria. PasadenaISD desea que nuestros estudiantes sean exitosos y estén preparados para el siguiente nivel académico en otoño, incluyendo a nuestros seniors (estudiantes de ultimo año) quienes se preparan para iniciar sus carreras universitarias o colegiales. Muchas gracias por colaborar con nosotros durante estos tiempos tan difíciles.</w:t>
      </w:r>
    </w:p>
    <w:p w:rsidR="00B13551" w:rsidRPr="00345C62" w:rsidRDefault="00B13551" w:rsidP="00B13551">
      <w:pPr>
        <w:pStyle w:val="Heading2"/>
        <w:rPr>
          <w:sz w:val="20"/>
          <w:szCs w:val="20"/>
          <w:lang w:val="es-ES"/>
        </w:rPr>
      </w:pPr>
      <w:r w:rsidRPr="00345C62">
        <w:rPr>
          <w:sz w:val="20"/>
          <w:szCs w:val="20"/>
          <w:lang w:val="es-ES"/>
        </w:rPr>
        <w:t>PK through Grade 2 (Preescolar hasta Grado 2)</w:t>
      </w:r>
    </w:p>
    <w:p w:rsidR="00B13551" w:rsidRPr="004774C1" w:rsidRDefault="00B13551" w:rsidP="00B13551">
      <w:pPr>
        <w:spacing w:before="240" w:after="240"/>
        <w:jc w:val="both"/>
        <w:rPr>
          <w:sz w:val="20"/>
          <w:szCs w:val="20"/>
          <w:lang w:val="es-ES"/>
        </w:rPr>
      </w:pPr>
      <w:r w:rsidRPr="004774C1">
        <w:rPr>
          <w:sz w:val="20"/>
          <w:szCs w:val="20"/>
          <w:lang w:val="es-ES"/>
        </w:rPr>
        <w:t>La boleta de calificaciones final</w:t>
      </w:r>
      <w:r>
        <w:rPr>
          <w:sz w:val="20"/>
          <w:szCs w:val="20"/>
          <w:lang w:val="es-ES"/>
        </w:rPr>
        <w:t xml:space="preserve"> de los estudiantes reflejará su nivel de dominio de habilidades evaluadas en el 3er reporte de Nueve Semanas, a no ser que el estudiante haya demostrado progreso en las habilidades evaluadas durante el 4to periodo de Nueve Semanas. Los estudiantes serán evaluados en base a su participación durante el aprendizaje a distancia. Nuestras rubricas basadas en estándares serán utilizadas para determinar el desempeño de los estudiantes basándose en las oportunidades para aprender disponibles en nuestro nuevo contexto. Los maestros(as) usarán el trabajo recolectado durante el aprendizaje a distancia para determinar si el criterio de promoción ha sido alcanzado.</w:t>
      </w:r>
    </w:p>
    <w:p w:rsidR="00B13551" w:rsidRPr="002F5365" w:rsidRDefault="00B13551" w:rsidP="00B13551">
      <w:pPr>
        <w:pStyle w:val="Heading2"/>
        <w:rPr>
          <w:sz w:val="20"/>
          <w:szCs w:val="20"/>
          <w:lang w:val="es-ES"/>
        </w:rPr>
      </w:pPr>
      <w:r w:rsidRPr="002F5365">
        <w:rPr>
          <w:sz w:val="20"/>
          <w:szCs w:val="20"/>
          <w:lang w:val="es-ES"/>
        </w:rPr>
        <w:t>Grades 3 through 4 (</w:t>
      </w:r>
      <w:r>
        <w:rPr>
          <w:sz w:val="20"/>
          <w:szCs w:val="20"/>
          <w:lang w:val="es-ES"/>
        </w:rPr>
        <w:t>Grado 3</w:t>
      </w:r>
      <w:r w:rsidRPr="002F5365">
        <w:rPr>
          <w:sz w:val="20"/>
          <w:szCs w:val="20"/>
          <w:lang w:val="es-ES"/>
        </w:rPr>
        <w:t xml:space="preserve"> hasta </w:t>
      </w:r>
      <w:r>
        <w:rPr>
          <w:sz w:val="20"/>
          <w:szCs w:val="20"/>
          <w:lang w:val="es-ES"/>
        </w:rPr>
        <w:t>Grado 4</w:t>
      </w:r>
      <w:r w:rsidRPr="002F5365">
        <w:rPr>
          <w:sz w:val="20"/>
          <w:szCs w:val="20"/>
          <w:lang w:val="es-ES"/>
        </w:rPr>
        <w:t>)</w:t>
      </w:r>
    </w:p>
    <w:p w:rsidR="00B13551" w:rsidRPr="002F5365" w:rsidRDefault="00B13551" w:rsidP="00B13551">
      <w:pPr>
        <w:spacing w:before="240" w:after="240"/>
        <w:jc w:val="both"/>
        <w:rPr>
          <w:sz w:val="20"/>
          <w:szCs w:val="20"/>
          <w:lang w:val="es-ES"/>
        </w:rPr>
      </w:pPr>
      <w:r w:rsidRPr="002F5365">
        <w:rPr>
          <w:sz w:val="20"/>
          <w:szCs w:val="20"/>
          <w:lang w:val="es-ES"/>
        </w:rPr>
        <w:t xml:space="preserve">Los estudiantes serán evaluados durante el </w:t>
      </w:r>
      <w:r>
        <w:rPr>
          <w:sz w:val="20"/>
          <w:szCs w:val="20"/>
          <w:lang w:val="es-ES"/>
        </w:rPr>
        <w:t>4to periodo de calificaciones de Nueve Semanas por medio del trabajo entregado durante el aprendizaje a distancia. Los promedios finales del año de un estudiante serán basados en los promedios de los primeros tres periodos de calificaciones (19 de agosto del 2019 – 6 de marzo de 2020). En caso de que un estudiante demuestre mayor desempeño durante el aprendizaje a distancia, el promedio final del año será elevado para reflejar el nuevo aprendizaje. Así mismo, los promedios anuales no serán disminuidos para aquellos estudiantes que se les dificulte alcanzar un buen desempeño durante el aprendizaje a distancia.</w:t>
      </w:r>
    </w:p>
    <w:p w:rsidR="00B13551" w:rsidRPr="00A71F1E" w:rsidRDefault="00B13551" w:rsidP="00B13551">
      <w:pPr>
        <w:pStyle w:val="Heading2"/>
        <w:rPr>
          <w:sz w:val="20"/>
          <w:szCs w:val="20"/>
          <w:lang w:val="es-ES"/>
        </w:rPr>
      </w:pPr>
      <w:r w:rsidRPr="00A71F1E">
        <w:rPr>
          <w:sz w:val="20"/>
          <w:szCs w:val="20"/>
          <w:lang w:val="es-ES"/>
        </w:rPr>
        <w:lastRenderedPageBreak/>
        <w:t>Grades 5 through 6 (</w:t>
      </w:r>
      <w:r>
        <w:rPr>
          <w:sz w:val="20"/>
          <w:szCs w:val="20"/>
          <w:lang w:val="es-ES"/>
        </w:rPr>
        <w:t>Grado 5 hasta Grado 6</w:t>
      </w:r>
      <w:r w:rsidRPr="00A71F1E">
        <w:rPr>
          <w:sz w:val="20"/>
          <w:szCs w:val="20"/>
          <w:lang w:val="es-ES"/>
        </w:rPr>
        <w:t>)</w:t>
      </w:r>
    </w:p>
    <w:p w:rsidR="00B13551" w:rsidRDefault="00B13551" w:rsidP="00B13551">
      <w:pPr>
        <w:spacing w:before="240" w:after="240"/>
        <w:jc w:val="both"/>
        <w:rPr>
          <w:sz w:val="20"/>
          <w:szCs w:val="20"/>
          <w:lang w:val="es-ES"/>
        </w:rPr>
      </w:pPr>
      <w:r w:rsidRPr="002F5365">
        <w:rPr>
          <w:sz w:val="20"/>
          <w:szCs w:val="20"/>
          <w:lang w:val="es-ES"/>
        </w:rPr>
        <w:t>Las calificaciones del Segundo semest</w:t>
      </w:r>
      <w:r>
        <w:rPr>
          <w:sz w:val="20"/>
          <w:szCs w:val="20"/>
          <w:lang w:val="es-ES"/>
        </w:rPr>
        <w:t>re</w:t>
      </w:r>
      <w:r w:rsidRPr="002F5365">
        <w:rPr>
          <w:sz w:val="20"/>
          <w:szCs w:val="20"/>
          <w:lang w:val="es-ES"/>
        </w:rPr>
        <w:t xml:space="preserve"> ser</w:t>
      </w:r>
      <w:r>
        <w:rPr>
          <w:sz w:val="20"/>
          <w:szCs w:val="20"/>
          <w:lang w:val="es-ES"/>
        </w:rPr>
        <w:t>án calculadas promediando el 3er y el 4to periodo de calificaciones de Nueve Semanas. Las calificaciones de esas nueve semanas serán calculadas de la siguiente manera:</w:t>
      </w:r>
    </w:p>
    <w:p w:rsidR="00B13551" w:rsidRDefault="00B13551" w:rsidP="00B13551">
      <w:pPr>
        <w:pStyle w:val="ListParagraph"/>
        <w:numPr>
          <w:ilvl w:val="0"/>
          <w:numId w:val="4"/>
        </w:numPr>
        <w:spacing w:before="240" w:after="240"/>
        <w:jc w:val="both"/>
        <w:rPr>
          <w:sz w:val="20"/>
          <w:szCs w:val="20"/>
          <w:lang w:val="es-ES"/>
        </w:rPr>
      </w:pPr>
      <w:r>
        <w:rPr>
          <w:sz w:val="20"/>
          <w:szCs w:val="20"/>
          <w:lang w:val="es-ES"/>
        </w:rPr>
        <w:t xml:space="preserve">La calificación del </w:t>
      </w:r>
      <w:r>
        <w:rPr>
          <w:b/>
          <w:bCs/>
          <w:sz w:val="20"/>
          <w:szCs w:val="20"/>
          <w:lang w:val="es-ES"/>
        </w:rPr>
        <w:t xml:space="preserve">3er periodo de Nueve Semanas </w:t>
      </w:r>
      <w:r>
        <w:rPr>
          <w:sz w:val="20"/>
          <w:szCs w:val="20"/>
          <w:lang w:val="es-ES"/>
        </w:rPr>
        <w:t>continuará como ya ha sido publicada en Skyward durante el entorno escolar tradicional que fue completado antes de las vacaciones de Spring Break.</w:t>
      </w:r>
    </w:p>
    <w:p w:rsidR="00B13551" w:rsidRDefault="00B13551" w:rsidP="00B13551">
      <w:pPr>
        <w:pStyle w:val="ListParagraph"/>
        <w:numPr>
          <w:ilvl w:val="0"/>
          <w:numId w:val="4"/>
        </w:numPr>
        <w:spacing w:before="240" w:after="240"/>
        <w:jc w:val="both"/>
        <w:rPr>
          <w:sz w:val="20"/>
          <w:szCs w:val="20"/>
          <w:lang w:val="es-ES"/>
        </w:rPr>
      </w:pPr>
      <w:r>
        <w:rPr>
          <w:sz w:val="20"/>
          <w:szCs w:val="20"/>
          <w:lang w:val="es-ES"/>
        </w:rPr>
        <w:t xml:space="preserve">La calificación del </w:t>
      </w:r>
      <w:r>
        <w:rPr>
          <w:b/>
          <w:bCs/>
          <w:sz w:val="20"/>
          <w:szCs w:val="20"/>
          <w:lang w:val="es-ES"/>
        </w:rPr>
        <w:t xml:space="preserve">4to periodo de Nueve Semanas </w:t>
      </w:r>
      <w:r>
        <w:rPr>
          <w:sz w:val="20"/>
          <w:szCs w:val="20"/>
          <w:lang w:val="es-ES"/>
        </w:rPr>
        <w:t>será calculada basándose en el desempeño demostrado por el estudiante en la plataforma de aprendizaje virtual al igual que por medio de todas las demás asignaturas evaluadas. Múltiples oportunidades han sido proporcionadas a estudiantes para poder reevaluarse y que la calificación mayor reemplace la nota menor, sin promediar. Los maestros(as) están trabajando cercanamente con estudiantes y padres para asegurar que todos los estudiantes están en camino al objetivo con su trabajo y calificaciones</w:t>
      </w:r>
      <w:r w:rsidRPr="00A71F1E">
        <w:rPr>
          <w:sz w:val="20"/>
          <w:szCs w:val="20"/>
          <w:lang w:val="es-ES"/>
        </w:rPr>
        <w:t xml:space="preserve"> </w:t>
      </w:r>
      <w:r>
        <w:rPr>
          <w:sz w:val="20"/>
          <w:szCs w:val="20"/>
          <w:lang w:val="es-ES"/>
        </w:rPr>
        <w:t xml:space="preserve">mientras ofrecen asistencia y apoyo a estudiantes. </w:t>
      </w:r>
    </w:p>
    <w:p w:rsidR="00B13551" w:rsidRPr="00A71F1E" w:rsidRDefault="00B13551" w:rsidP="00B13551">
      <w:pPr>
        <w:pStyle w:val="Heading2"/>
        <w:rPr>
          <w:sz w:val="20"/>
          <w:szCs w:val="20"/>
          <w:lang w:val="es-ES"/>
        </w:rPr>
      </w:pPr>
      <w:bookmarkStart w:id="6" w:name="_GoBack"/>
      <w:r w:rsidRPr="00A71F1E">
        <w:rPr>
          <w:sz w:val="20"/>
          <w:szCs w:val="20"/>
          <w:lang w:val="es-ES"/>
        </w:rPr>
        <w:t>Grades 7 through 12 (</w:t>
      </w:r>
      <w:r>
        <w:rPr>
          <w:sz w:val="20"/>
          <w:szCs w:val="20"/>
          <w:lang w:val="es-ES"/>
        </w:rPr>
        <w:t>Grado 7 hasta Grado 12)</w:t>
      </w:r>
    </w:p>
    <w:p w:rsidR="00B13551" w:rsidRDefault="00B13551" w:rsidP="00B13551">
      <w:pPr>
        <w:spacing w:before="240" w:after="240"/>
        <w:jc w:val="both"/>
        <w:rPr>
          <w:sz w:val="20"/>
          <w:szCs w:val="20"/>
          <w:lang w:val="es-ES"/>
        </w:rPr>
      </w:pPr>
      <w:r w:rsidRPr="00A71F1E">
        <w:rPr>
          <w:sz w:val="20"/>
          <w:szCs w:val="20"/>
          <w:lang w:val="es-ES"/>
        </w:rPr>
        <w:t>Las ca</w:t>
      </w:r>
      <w:r>
        <w:rPr>
          <w:sz w:val="20"/>
          <w:szCs w:val="20"/>
          <w:lang w:val="es-ES"/>
        </w:rPr>
        <w:t>lificaciones del segundo semestre serán calculadas promediando las notas del 4to, 5to y 6to periodo de Seis Semanas. Las calificaciones de esas seis semanas serán calculadas de la siguiente manera:</w:t>
      </w:r>
    </w:p>
    <w:p w:rsidR="00B13551" w:rsidRDefault="00B13551" w:rsidP="00B13551">
      <w:pPr>
        <w:spacing w:before="240" w:after="240"/>
        <w:jc w:val="both"/>
        <w:rPr>
          <w:sz w:val="20"/>
          <w:szCs w:val="20"/>
          <w:lang w:val="es-ES"/>
        </w:rPr>
      </w:pPr>
      <w:r>
        <w:rPr>
          <w:sz w:val="20"/>
          <w:szCs w:val="20"/>
          <w:lang w:val="es-ES"/>
        </w:rPr>
        <w:t xml:space="preserve">El </w:t>
      </w:r>
      <w:r>
        <w:rPr>
          <w:b/>
          <w:bCs/>
          <w:sz w:val="20"/>
          <w:szCs w:val="20"/>
          <w:lang w:val="es-ES"/>
        </w:rPr>
        <w:t>4to periodo de Seis Semanas</w:t>
      </w:r>
      <w:r>
        <w:rPr>
          <w:sz w:val="20"/>
          <w:szCs w:val="20"/>
          <w:lang w:val="es-ES"/>
        </w:rPr>
        <w:t xml:space="preserve"> continuará como ya ha sido publicado en Skyward durante el entorno escolar tradicional.</w:t>
      </w:r>
    </w:p>
    <w:p w:rsidR="00B13551" w:rsidRPr="00211948" w:rsidRDefault="00B13551" w:rsidP="00B13551">
      <w:pPr>
        <w:spacing w:before="240" w:after="240"/>
        <w:jc w:val="both"/>
        <w:rPr>
          <w:sz w:val="20"/>
          <w:szCs w:val="20"/>
          <w:lang w:val="es-ES"/>
        </w:rPr>
      </w:pPr>
      <w:r>
        <w:rPr>
          <w:sz w:val="20"/>
          <w:szCs w:val="20"/>
          <w:lang w:val="es-ES"/>
        </w:rPr>
        <w:t xml:space="preserve">Con la difícil e inesperada transición al aprendizaje a distancia para todos los estudiantes, las calificaciones asignadas para el </w:t>
      </w:r>
      <w:r>
        <w:rPr>
          <w:b/>
          <w:bCs/>
          <w:sz w:val="20"/>
          <w:szCs w:val="20"/>
          <w:lang w:val="es-ES"/>
        </w:rPr>
        <w:t>5to periodo de seis semanas</w:t>
      </w:r>
      <w:r>
        <w:rPr>
          <w:sz w:val="20"/>
          <w:szCs w:val="20"/>
          <w:lang w:val="es-ES"/>
        </w:rPr>
        <w:t xml:space="preserve"> serán las más altas de:</w:t>
      </w:r>
    </w:p>
    <w:p w:rsidR="00B13551" w:rsidRDefault="00B13551" w:rsidP="00B13551">
      <w:pPr>
        <w:pStyle w:val="ListParagraph"/>
        <w:numPr>
          <w:ilvl w:val="0"/>
          <w:numId w:val="4"/>
        </w:numPr>
        <w:spacing w:before="240" w:after="240"/>
        <w:jc w:val="both"/>
        <w:rPr>
          <w:sz w:val="20"/>
          <w:szCs w:val="20"/>
          <w:lang w:val="es-ES"/>
        </w:rPr>
      </w:pPr>
      <w:r>
        <w:rPr>
          <w:sz w:val="20"/>
          <w:szCs w:val="20"/>
          <w:lang w:val="es-ES"/>
        </w:rPr>
        <w:t>El promedio del 4to periodo de seis semanas</w:t>
      </w:r>
      <w:r w:rsidRPr="00A71F1E">
        <w:rPr>
          <w:sz w:val="20"/>
          <w:szCs w:val="20"/>
          <w:lang w:val="es-ES"/>
        </w:rPr>
        <w:t>;</w:t>
      </w:r>
    </w:p>
    <w:p w:rsidR="00B13551" w:rsidRDefault="00B13551" w:rsidP="00B13551">
      <w:pPr>
        <w:pStyle w:val="ListParagraph"/>
        <w:numPr>
          <w:ilvl w:val="0"/>
          <w:numId w:val="4"/>
        </w:numPr>
        <w:spacing w:before="240" w:after="240"/>
        <w:jc w:val="both"/>
        <w:rPr>
          <w:sz w:val="20"/>
          <w:szCs w:val="20"/>
          <w:lang w:val="es-ES"/>
        </w:rPr>
      </w:pPr>
      <w:r>
        <w:rPr>
          <w:sz w:val="20"/>
          <w:szCs w:val="20"/>
          <w:lang w:val="es-ES"/>
        </w:rPr>
        <w:t>El promedio del 5to periodo de seis semanas, representado por el trabajo previo a las vacaciones de Spring Break, actividades de iniciación de aprendizaje virtual y también todas las asignaturas completadas durante el aprendizaje a distancia, incluyendo Edgenuity, trabajo en copias de papel, entre otras actividades asignadas por el maestro(a).</w:t>
      </w:r>
    </w:p>
    <w:p w:rsidR="00B13551" w:rsidRDefault="00B13551" w:rsidP="00B13551">
      <w:pPr>
        <w:pStyle w:val="ListParagraph"/>
        <w:numPr>
          <w:ilvl w:val="0"/>
          <w:numId w:val="4"/>
        </w:numPr>
        <w:spacing w:before="240" w:after="240"/>
        <w:jc w:val="both"/>
        <w:rPr>
          <w:sz w:val="20"/>
          <w:szCs w:val="20"/>
          <w:lang w:val="es-ES"/>
        </w:rPr>
      </w:pPr>
      <w:r>
        <w:rPr>
          <w:sz w:val="20"/>
          <w:szCs w:val="20"/>
          <w:lang w:val="es-ES"/>
        </w:rPr>
        <w:t>El promedio del 6to periodo de seis semanas.</w:t>
      </w:r>
    </w:p>
    <w:p w:rsidR="00B13551" w:rsidRDefault="00B13551" w:rsidP="00B13551">
      <w:pPr>
        <w:spacing w:before="240" w:after="240"/>
        <w:jc w:val="both"/>
        <w:rPr>
          <w:sz w:val="20"/>
          <w:szCs w:val="20"/>
          <w:lang w:val="es-ES"/>
        </w:rPr>
      </w:pPr>
      <w:r>
        <w:rPr>
          <w:sz w:val="20"/>
          <w:szCs w:val="20"/>
          <w:lang w:val="es-ES"/>
        </w:rPr>
        <w:t xml:space="preserve">La calificación del </w:t>
      </w:r>
      <w:r>
        <w:rPr>
          <w:b/>
          <w:bCs/>
          <w:sz w:val="20"/>
          <w:szCs w:val="20"/>
          <w:lang w:val="es-ES"/>
        </w:rPr>
        <w:t>6to periodo de seis semanas</w:t>
      </w:r>
      <w:r>
        <w:rPr>
          <w:sz w:val="20"/>
          <w:szCs w:val="20"/>
          <w:lang w:val="es-ES"/>
        </w:rPr>
        <w:t xml:space="preserve"> será calculada basándose en el desempeño demostrado por el estudiante en la plataforma de aprendizaje virtual al igual que por medio de todas las demás asignaturas evaluadas.</w:t>
      </w:r>
    </w:p>
    <w:p w:rsidR="00B13551" w:rsidRPr="00211948" w:rsidRDefault="00B13551" w:rsidP="00B13551">
      <w:pPr>
        <w:spacing w:before="240" w:after="240"/>
        <w:jc w:val="both"/>
        <w:rPr>
          <w:b/>
          <w:bCs/>
          <w:sz w:val="20"/>
          <w:szCs w:val="20"/>
          <w:lang w:val="es-ES"/>
        </w:rPr>
      </w:pPr>
      <w:r>
        <w:rPr>
          <w:b/>
          <w:bCs/>
          <w:sz w:val="20"/>
          <w:szCs w:val="20"/>
          <w:lang w:val="es-ES"/>
        </w:rPr>
        <w:t>Los GPAs no serán impactados durante el segundo semestre del 2020 debido al cierre escolar.</w:t>
      </w:r>
    </w:p>
    <w:p w:rsidR="00B13551" w:rsidRPr="00C61E3D" w:rsidRDefault="00B13551" w:rsidP="00B13551">
      <w:pPr>
        <w:pStyle w:val="Heading2"/>
        <w:rPr>
          <w:sz w:val="20"/>
          <w:szCs w:val="20"/>
          <w:lang w:val="es-ES"/>
        </w:rPr>
      </w:pPr>
      <w:r w:rsidRPr="00C61E3D">
        <w:rPr>
          <w:sz w:val="20"/>
          <w:szCs w:val="20"/>
          <w:lang w:val="es-ES"/>
        </w:rPr>
        <w:t xml:space="preserve">Personalized Learning (Grades 4-11) </w:t>
      </w:r>
      <w:r>
        <w:rPr>
          <w:sz w:val="20"/>
          <w:szCs w:val="20"/>
          <w:lang w:val="es-ES"/>
        </w:rPr>
        <w:t xml:space="preserve">- </w:t>
      </w:r>
      <w:r w:rsidRPr="00C61E3D">
        <w:rPr>
          <w:sz w:val="20"/>
          <w:szCs w:val="20"/>
          <w:lang w:val="es-ES"/>
        </w:rPr>
        <w:t xml:space="preserve">Aprendizaje Personalizado </w:t>
      </w:r>
      <w:r>
        <w:rPr>
          <w:sz w:val="20"/>
          <w:szCs w:val="20"/>
          <w:lang w:val="es-ES"/>
        </w:rPr>
        <w:t>(Grados 4-11)</w:t>
      </w:r>
    </w:p>
    <w:p w:rsidR="00B13551" w:rsidRDefault="00B13551" w:rsidP="00B13551">
      <w:pPr>
        <w:rPr>
          <w:sz w:val="20"/>
          <w:szCs w:val="20"/>
          <w:lang w:val="es-ES"/>
        </w:rPr>
      </w:pPr>
      <w:r w:rsidRPr="0051437C">
        <w:rPr>
          <w:sz w:val="20"/>
          <w:szCs w:val="20"/>
          <w:lang w:val="es-ES"/>
        </w:rPr>
        <w:t>Actualmente, los estudiantes en cursos de aprendizaje personalizado</w:t>
      </w:r>
      <w:r>
        <w:rPr>
          <w:sz w:val="20"/>
          <w:szCs w:val="20"/>
          <w:lang w:val="es-ES"/>
        </w:rPr>
        <w:t xml:space="preserve"> son calificados en base a un sistema basado en el dominio de habilidades utilizando una combinación de rubricas y evaluaciones. El año de los estudiantes y sus promedios son una representación de su desempeño en habilidades cognitivas, conceptos o áreas de enfoque. Al final del año, al igual que en otros ciclos, los maestros(as) usarán el porcentaje numérico final de calificación indicado en la Plataforma para reportar la calificación final del estudiante.</w:t>
      </w:r>
    </w:p>
    <w:p w:rsidR="00B13551" w:rsidRDefault="00B13551" w:rsidP="00B13551">
      <w:pPr>
        <w:rPr>
          <w:sz w:val="20"/>
          <w:szCs w:val="20"/>
          <w:lang w:val="es-ES"/>
        </w:rPr>
      </w:pPr>
    </w:p>
    <w:p w:rsidR="00B13551" w:rsidRDefault="00B13551" w:rsidP="00B13551">
      <w:pPr>
        <w:rPr>
          <w:sz w:val="20"/>
          <w:szCs w:val="20"/>
          <w:lang w:val="es-ES"/>
        </w:rPr>
      </w:pPr>
      <w:r>
        <w:rPr>
          <w:sz w:val="20"/>
          <w:szCs w:val="20"/>
          <w:lang w:val="es-ES"/>
        </w:rPr>
        <w:t xml:space="preserve">Para los cursos de Ciencias, Estudios Sociales (Historia), Artes del Lenguaje (Ingles) y español, la calificación final es calculada basándose en el desempeño del estudiante en actividades cognitivas </w:t>
      </w:r>
      <w:r>
        <w:rPr>
          <w:sz w:val="20"/>
          <w:szCs w:val="20"/>
          <w:lang w:val="es-ES"/>
        </w:rPr>
        <w:lastRenderedPageBreak/>
        <w:t>(demostrado por medio de proyectos) y áreas de enfoque. Para cursos de Matemáticas, la calificación final es calculada basándose en el desempeño del estudiante en Conceptos (demostrado en evaluaciones al final de cada unidad) y áreas de enfoque.</w:t>
      </w:r>
    </w:p>
    <w:p w:rsidR="00B13551" w:rsidRDefault="00B13551" w:rsidP="00B13551">
      <w:pPr>
        <w:rPr>
          <w:sz w:val="20"/>
          <w:szCs w:val="20"/>
          <w:lang w:val="es-ES"/>
        </w:rPr>
      </w:pPr>
    </w:p>
    <w:p w:rsidR="00B13551" w:rsidRDefault="00B13551" w:rsidP="00B13551">
      <w:pPr>
        <w:rPr>
          <w:sz w:val="20"/>
          <w:szCs w:val="20"/>
          <w:lang w:val="es-ES"/>
        </w:rPr>
      </w:pPr>
      <w:r>
        <w:rPr>
          <w:sz w:val="20"/>
          <w:szCs w:val="20"/>
          <w:lang w:val="es-ES"/>
        </w:rPr>
        <w:t>Un estudiante aprueba un curso de aprendizaje personalizado cuando:</w:t>
      </w:r>
    </w:p>
    <w:p w:rsidR="00B13551" w:rsidRDefault="00B13551" w:rsidP="00B13551">
      <w:pPr>
        <w:rPr>
          <w:sz w:val="20"/>
          <w:szCs w:val="20"/>
          <w:lang w:val="es-ES"/>
        </w:rPr>
      </w:pPr>
    </w:p>
    <w:p w:rsidR="00B13551" w:rsidRDefault="00B13551" w:rsidP="00B13551">
      <w:pPr>
        <w:pStyle w:val="ListParagraph"/>
        <w:numPr>
          <w:ilvl w:val="0"/>
          <w:numId w:val="4"/>
        </w:numPr>
        <w:rPr>
          <w:sz w:val="20"/>
          <w:szCs w:val="20"/>
          <w:lang w:val="es-ES"/>
        </w:rPr>
      </w:pPr>
      <w:r>
        <w:rPr>
          <w:sz w:val="20"/>
          <w:szCs w:val="20"/>
          <w:lang w:val="es-ES"/>
        </w:rPr>
        <w:t xml:space="preserve">El promedio de calificación en la plataforma es igual o mayor a 70% </w:t>
      </w:r>
      <w:r w:rsidRPr="00C61E3D">
        <w:rPr>
          <w:b/>
          <w:bCs/>
          <w:sz w:val="20"/>
          <w:szCs w:val="20"/>
          <w:lang w:val="es-ES"/>
        </w:rPr>
        <w:t>y</w:t>
      </w:r>
      <w:r>
        <w:rPr>
          <w:sz w:val="20"/>
          <w:szCs w:val="20"/>
          <w:lang w:val="es-ES"/>
        </w:rPr>
        <w:t xml:space="preserve"> </w:t>
      </w:r>
      <w:r w:rsidRPr="00C61E3D">
        <w:rPr>
          <w:b/>
          <w:bCs/>
          <w:sz w:val="20"/>
          <w:szCs w:val="20"/>
          <w:lang w:val="es-ES"/>
        </w:rPr>
        <w:t>también</w:t>
      </w:r>
      <w:r>
        <w:rPr>
          <w:sz w:val="20"/>
          <w:szCs w:val="20"/>
          <w:lang w:val="es-ES"/>
        </w:rPr>
        <w:t xml:space="preserve"> cuando las siguientes pautas son acertadas:</w:t>
      </w:r>
    </w:p>
    <w:p w:rsidR="00B13551" w:rsidRDefault="00B13551" w:rsidP="00B13551">
      <w:pPr>
        <w:numPr>
          <w:ilvl w:val="1"/>
          <w:numId w:val="4"/>
        </w:numPr>
        <w:jc w:val="both"/>
        <w:rPr>
          <w:sz w:val="20"/>
          <w:szCs w:val="20"/>
          <w:lang w:val="es-ES"/>
        </w:rPr>
      </w:pPr>
      <w:r w:rsidRPr="00AA306F">
        <w:rPr>
          <w:sz w:val="20"/>
          <w:szCs w:val="20"/>
          <w:lang w:val="es-ES"/>
        </w:rPr>
        <w:t xml:space="preserve">Todos los proyectos y </w:t>
      </w:r>
      <w:r>
        <w:rPr>
          <w:sz w:val="20"/>
          <w:szCs w:val="20"/>
          <w:lang w:val="es-ES"/>
        </w:rPr>
        <w:t>unidades de conceptos han sido entregados y se les ha asignados una calificación.</w:t>
      </w:r>
    </w:p>
    <w:p w:rsidR="00B13551" w:rsidRPr="00AA306F" w:rsidRDefault="00B13551" w:rsidP="00B13551">
      <w:pPr>
        <w:numPr>
          <w:ilvl w:val="1"/>
          <w:numId w:val="4"/>
        </w:numPr>
        <w:jc w:val="both"/>
        <w:rPr>
          <w:sz w:val="20"/>
          <w:szCs w:val="20"/>
          <w:lang w:val="es-ES"/>
        </w:rPr>
      </w:pPr>
      <w:r>
        <w:rPr>
          <w:sz w:val="20"/>
          <w:szCs w:val="20"/>
          <w:lang w:val="es-ES"/>
        </w:rPr>
        <w:t>Todas las evaluaciones de, “Power Focus Area Content” han sido dominadas y han recibido por lo menos un 8</w:t>
      </w:r>
      <w:r w:rsidRPr="00AA306F">
        <w:rPr>
          <w:sz w:val="20"/>
          <w:szCs w:val="20"/>
          <w:lang w:val="es-ES"/>
        </w:rPr>
        <w:t>/10</w:t>
      </w:r>
      <w:r>
        <w:rPr>
          <w:sz w:val="20"/>
          <w:szCs w:val="20"/>
          <w:lang w:val="es-ES"/>
        </w:rPr>
        <w:t xml:space="preserve">. Para los grados 9-12 en, </w:t>
      </w:r>
      <w:r w:rsidRPr="00AA306F">
        <w:rPr>
          <w:sz w:val="20"/>
          <w:szCs w:val="20"/>
          <w:lang w:val="es-ES"/>
        </w:rPr>
        <w:t xml:space="preserve">“College Board Approved Advanced Placement </w:t>
      </w:r>
      <w:r w:rsidRPr="00AA306F">
        <w:rPr>
          <w:sz w:val="20"/>
          <w:szCs w:val="20"/>
          <w:highlight w:val="white"/>
          <w:lang w:val="es-ES"/>
        </w:rPr>
        <w:t>®</w:t>
      </w:r>
      <w:r w:rsidRPr="003F2783">
        <w:rPr>
          <w:sz w:val="20"/>
          <w:szCs w:val="20"/>
          <w:lang w:val="es-ES"/>
        </w:rPr>
        <w:t>”</w:t>
      </w:r>
      <w:r w:rsidRPr="00AA306F">
        <w:rPr>
          <w:sz w:val="20"/>
          <w:szCs w:val="20"/>
          <w:lang w:val="es-ES"/>
        </w:rPr>
        <w:t xml:space="preserve"> </w:t>
      </w:r>
      <w:r>
        <w:rPr>
          <w:sz w:val="20"/>
          <w:szCs w:val="20"/>
          <w:lang w:val="es-ES"/>
        </w:rPr>
        <w:t xml:space="preserve">(Clases AP) </w:t>
      </w:r>
      <w:r w:rsidRPr="00AA306F">
        <w:rPr>
          <w:sz w:val="20"/>
          <w:szCs w:val="20"/>
          <w:lang w:val="es-ES"/>
        </w:rPr>
        <w:t>todas las evaluaciones de conten</w:t>
      </w:r>
      <w:r>
        <w:rPr>
          <w:sz w:val="20"/>
          <w:szCs w:val="20"/>
          <w:lang w:val="es-ES"/>
        </w:rPr>
        <w:t>ido de los cursos han sido dominadas y han recibido por lo menos un 7</w:t>
      </w:r>
      <w:r w:rsidRPr="00AA306F">
        <w:rPr>
          <w:sz w:val="20"/>
          <w:szCs w:val="20"/>
          <w:lang w:val="es-ES"/>
        </w:rPr>
        <w:t>/</w:t>
      </w:r>
      <w:r>
        <w:rPr>
          <w:sz w:val="20"/>
          <w:szCs w:val="20"/>
          <w:lang w:val="es-ES"/>
        </w:rPr>
        <w:t>10.</w:t>
      </w:r>
    </w:p>
    <w:bookmarkEnd w:id="6"/>
    <w:p w:rsidR="005D6B3C" w:rsidRPr="00B13551" w:rsidRDefault="005D6B3C">
      <w:pPr>
        <w:spacing w:before="240" w:after="240"/>
        <w:jc w:val="both"/>
        <w:rPr>
          <w:lang w:val="es-ES"/>
        </w:rPr>
      </w:pPr>
    </w:p>
    <w:sectPr w:rsidR="005D6B3C" w:rsidRPr="00B135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56E" w:rsidRDefault="0008656E">
      <w:pPr>
        <w:spacing w:line="240" w:lineRule="auto"/>
      </w:pPr>
      <w:r>
        <w:separator/>
      </w:r>
    </w:p>
  </w:endnote>
  <w:endnote w:type="continuationSeparator" w:id="0">
    <w:p w:rsidR="0008656E" w:rsidRDefault="00086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56E" w:rsidRDefault="0008656E">
      <w:pPr>
        <w:spacing w:line="240" w:lineRule="auto"/>
      </w:pPr>
      <w:r>
        <w:separator/>
      </w:r>
    </w:p>
  </w:footnote>
  <w:footnote w:type="continuationSeparator" w:id="0">
    <w:p w:rsidR="0008656E" w:rsidRDefault="000865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4174"/>
    <w:multiLevelType w:val="multilevel"/>
    <w:tmpl w:val="69BCE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7917DC"/>
    <w:multiLevelType w:val="multilevel"/>
    <w:tmpl w:val="28F8377C"/>
    <w:lvl w:ilvl="0">
      <w:start w:val="1"/>
      <w:numFmt w:val="bullet"/>
      <w:lvlText w:val="●"/>
      <w:lvlJc w:val="left"/>
      <w:pPr>
        <w:ind w:left="720" w:hanging="540"/>
      </w:pPr>
      <w:rPr>
        <w:rFonts w:ascii="Calibri" w:eastAsia="Calibri" w:hAnsi="Calibri" w:cs="Calibri"/>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A8526C"/>
    <w:multiLevelType w:val="hybridMultilevel"/>
    <w:tmpl w:val="F268151C"/>
    <w:lvl w:ilvl="0" w:tplc="B97A2C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1201E07"/>
    <w:multiLevelType w:val="multilevel"/>
    <w:tmpl w:val="757EF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3C"/>
    <w:rsid w:val="0008656E"/>
    <w:rsid w:val="002C37C3"/>
    <w:rsid w:val="00316540"/>
    <w:rsid w:val="0037080C"/>
    <w:rsid w:val="003D6653"/>
    <w:rsid w:val="00495748"/>
    <w:rsid w:val="004F3606"/>
    <w:rsid w:val="005D6B3C"/>
    <w:rsid w:val="008864E4"/>
    <w:rsid w:val="009A3410"/>
    <w:rsid w:val="00A650BD"/>
    <w:rsid w:val="00B13551"/>
    <w:rsid w:val="00D5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0AA1C-4942-426B-87DC-2471F48F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240" w:after="240"/>
      <w:jc w:val="both"/>
      <w:outlineLvl w:val="1"/>
    </w:pPr>
    <w:rPr>
      <w:b/>
      <w:sz w:val="24"/>
      <w:szCs w:val="24"/>
      <w:u w:val="single"/>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13551"/>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Hickman</dc:creator>
  <cp:lastModifiedBy>Jonette Douglas</cp:lastModifiedBy>
  <cp:revision>2</cp:revision>
  <dcterms:created xsi:type="dcterms:W3CDTF">2020-04-08T14:12:00Z</dcterms:created>
  <dcterms:modified xsi:type="dcterms:W3CDTF">2020-04-08T14:12:00Z</dcterms:modified>
</cp:coreProperties>
</file>